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AC7E" w14:textId="4550E41D" w:rsidR="009303D9" w:rsidRDefault="004155B4" w:rsidP="00E165BC">
      <w:pPr>
        <w:pStyle w:val="papertitle"/>
        <w:spacing w:before="100" w:beforeAutospacing="1" w:after="100" w:afterAutospacing="1"/>
      </w:pPr>
      <w:r>
        <w:t>Enhancing Response Accuracy of AI Chatbots with Retrieval-Augmented Generation and LangChain</w:t>
      </w:r>
    </w:p>
    <w:p w14:paraId="7706BA4D" w14:textId="77777777" w:rsidR="00D7522C" w:rsidRDefault="00D7522C" w:rsidP="003B4E04">
      <w:pPr>
        <w:pStyle w:val="Author"/>
        <w:spacing w:before="100" w:beforeAutospacing="1" w:after="100" w:afterAutospacing="1" w:line="120" w:lineRule="auto"/>
        <w:rPr>
          <w:sz w:val="16"/>
          <w:szCs w:val="16"/>
        </w:rPr>
      </w:pPr>
    </w:p>
    <w:p w14:paraId="582607B8"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0"/>
          <w:pgSz w:w="11906" w:h="16838" w:code="9"/>
          <w:pgMar w:top="540" w:right="893" w:bottom="1440" w:left="893" w:header="720" w:footer="720" w:gutter="0"/>
          <w:cols w:space="720"/>
          <w:titlePg/>
          <w:docGrid w:linePitch="360"/>
        </w:sectPr>
      </w:pPr>
    </w:p>
    <w:p w14:paraId="4602FF7A" w14:textId="2EFCCBDC" w:rsidR="00840B48" w:rsidRPr="00F847A6" w:rsidRDefault="009955EF" w:rsidP="009955EF">
      <w:pPr>
        <w:pStyle w:val="Author"/>
        <w:spacing w:before="100" w:beforeAutospacing="1"/>
        <w:rPr>
          <w:sz w:val="18"/>
          <w:szCs w:val="18"/>
        </w:rPr>
      </w:pPr>
      <w:r>
        <w:rPr>
          <w:sz w:val="18"/>
          <w:szCs w:val="18"/>
        </w:rPr>
        <w:t>Charles Aaron Sarmiento</w:t>
      </w:r>
      <w:r w:rsidR="001A3B3D" w:rsidRPr="00F847A6">
        <w:rPr>
          <w:sz w:val="18"/>
          <w:szCs w:val="18"/>
        </w:rPr>
        <w:t xml:space="preserve"> </w:t>
      </w:r>
      <w:r w:rsidR="001A3B3D" w:rsidRPr="00F847A6">
        <w:rPr>
          <w:sz w:val="18"/>
          <w:szCs w:val="18"/>
        </w:rPr>
        <w:br/>
      </w:r>
      <w:r w:rsidRPr="009955EF">
        <w:rPr>
          <w:i/>
          <w:iCs/>
          <w:sz w:val="18"/>
          <w:szCs w:val="18"/>
        </w:rPr>
        <w:t>ITE Elective IV – BSIT – 401I</w:t>
      </w:r>
      <w:r w:rsidR="00D72D06" w:rsidRPr="009955EF">
        <w:rPr>
          <w:i/>
          <w:iCs/>
          <w:sz w:val="18"/>
          <w:szCs w:val="18"/>
        </w:rPr>
        <w:br/>
      </w:r>
      <w:r w:rsidRPr="009955EF">
        <w:rPr>
          <w:i/>
          <w:iCs/>
          <w:sz w:val="18"/>
          <w:szCs w:val="18"/>
        </w:rPr>
        <w:t>Jose Rizal University</w:t>
      </w:r>
      <w:r w:rsidR="001A3B3D" w:rsidRPr="00F847A6">
        <w:rPr>
          <w:i/>
          <w:sz w:val="18"/>
          <w:szCs w:val="18"/>
        </w:rPr>
        <w:br/>
      </w:r>
      <w:r>
        <w:rPr>
          <w:sz w:val="18"/>
          <w:szCs w:val="18"/>
        </w:rPr>
        <w:t>Mandaluyong City, Philippines</w:t>
      </w:r>
      <w:r w:rsidR="001A3B3D" w:rsidRPr="00F847A6">
        <w:rPr>
          <w:sz w:val="18"/>
          <w:szCs w:val="18"/>
        </w:rPr>
        <w:br/>
      </w:r>
      <w:r>
        <w:rPr>
          <w:sz w:val="18"/>
          <w:szCs w:val="18"/>
        </w:rPr>
        <w:t>charlesaaron.sarmiento@my.jru.edu</w:t>
      </w:r>
    </w:p>
    <w:p w14:paraId="5DDE3E36" w14:textId="77777777" w:rsidR="00840B48" w:rsidRDefault="00840B48" w:rsidP="00840B48">
      <w:pPr>
        <w:pStyle w:val="Author"/>
        <w:spacing w:before="100" w:beforeAutospacing="1"/>
        <w:jc w:val="both"/>
        <w:sectPr w:rsidR="00840B48" w:rsidSect="00840B48">
          <w:type w:val="continuous"/>
          <w:pgSz w:w="11906" w:h="16838" w:code="9"/>
          <w:pgMar w:top="450" w:right="893" w:bottom="1440" w:left="893" w:header="720" w:footer="720" w:gutter="0"/>
          <w:cols w:space="720"/>
          <w:docGrid w:linePitch="360"/>
        </w:sectPr>
      </w:pPr>
    </w:p>
    <w:p w14:paraId="35FA5F2F" w14:textId="77777777" w:rsidR="00447BB9" w:rsidRDefault="00447BB9" w:rsidP="00447BB9">
      <w:pPr>
        <w:pStyle w:val="Author"/>
        <w:spacing w:before="100" w:beforeAutospacing="1"/>
      </w:pPr>
    </w:p>
    <w:p w14:paraId="61224BD1"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7BC3752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47340E7" w14:textId="625B9726" w:rsidR="004D72B5" w:rsidRDefault="009303D9" w:rsidP="00972203">
      <w:pPr>
        <w:pStyle w:val="Abstract"/>
        <w:rPr>
          <w:i/>
          <w:iCs/>
        </w:rPr>
      </w:pPr>
      <w:r>
        <w:rPr>
          <w:i/>
          <w:iCs/>
        </w:rPr>
        <w:t>Abstract</w:t>
      </w:r>
      <w:r>
        <w:t>—</w:t>
      </w:r>
      <w:r w:rsidR="00076A4B" w:rsidRPr="00076A4B">
        <w:t xml:space="preserve">The increasing usage of large language model (LLM)-based chatbots has changed the way the users engage with digital systems in various fields, such as education, healthcare, and customer service. Nevertheless, one industry has remained a thorn in the flesh of these systems namely hallucinations as chatbots generate incorrect, obsolete or fabricated answers. This causes loss of user confidence and may have disastrous effects when implemented in high stakes settings. The given paper discusses the issue of misstatements in AI chatbot systems, their causes and dangers. It next discusses Retrieval-Augmented Generation (RAG) as an organized solution that enhances the accuracy of facts by remembering and basing responses based on credible external documents. Lastly, the paper discusses </w:t>
      </w:r>
      <w:proofErr w:type="spellStart"/>
      <w:r w:rsidR="00076A4B" w:rsidRPr="00076A4B">
        <w:t>LangChain</w:t>
      </w:r>
      <w:proofErr w:type="spellEnd"/>
      <w:r w:rsidR="00076A4B" w:rsidRPr="00076A4B">
        <w:t xml:space="preserve"> as an effective resource to use in the implementation of RAG pipelines with its modular structure and applicability to decrease hallucinations without loss of conversational fluency. Combined, these results highlight the need to integrate retrieval systems with powerful frameworks to make chatbot applications reliable and verifiable.</w:t>
      </w:r>
    </w:p>
    <w:p w14:paraId="6665DD7B" w14:textId="05AD3F21" w:rsidR="009303D9" w:rsidRDefault="004D72B5" w:rsidP="00076A4B">
      <w:pPr>
        <w:pStyle w:val="Keywords"/>
      </w:pPr>
      <w:r w:rsidRPr="004D72B5">
        <w:t>Keywords—</w:t>
      </w:r>
      <w:r w:rsidR="00076A4B" w:rsidRPr="00076A4B">
        <w:t xml:space="preserve">AI Chatbots, Large Language Models, Hallucination, Retrieval-Augmented Generation (RAG), </w:t>
      </w:r>
      <w:proofErr w:type="spellStart"/>
      <w:r w:rsidR="00076A4B" w:rsidRPr="00076A4B">
        <w:t>LangChain</w:t>
      </w:r>
      <w:proofErr w:type="spellEnd"/>
      <w:r w:rsidR="00076A4B" w:rsidRPr="00076A4B">
        <w:t xml:space="preserve">, Conversational AI, Factual </w:t>
      </w:r>
      <w:proofErr w:type="spellStart"/>
      <w:r w:rsidR="00076A4B" w:rsidRPr="00076A4B">
        <w:t>Accuracy</w:t>
      </w:r>
      <w:r w:rsidR="009303D9" w:rsidRPr="00D632BE">
        <w:t>Introductio</w:t>
      </w:r>
      <w:r w:rsidR="00A21852">
        <w:t>n</w:t>
      </w:r>
      <w:proofErr w:type="spellEnd"/>
    </w:p>
    <w:p w14:paraId="27FC3BB0" w14:textId="25E7D851" w:rsidR="004E2818" w:rsidRDefault="008201F5" w:rsidP="00AF4F30">
      <w:pPr>
        <w:pStyle w:val="BodyText"/>
      </w:pPr>
      <w:r>
        <w:t xml:space="preserve">In recent years, the world has seen the rapid rise of technologies utilizing large language models (LLMs). Various conversational agents, like OpenAI’s ChatGPT, Google’s Gemini, and Microsoft’s Copilot, has transformed the landscape of information gathering. </w:t>
      </w:r>
      <w:r w:rsidR="00BA7185">
        <w:t>More and more domains have integrated AI chatbots into their operations, from customer support [1],</w:t>
      </w:r>
      <w:r w:rsidR="0074160F">
        <w:t xml:space="preserve"> education [2], and healthcare</w:t>
      </w:r>
      <w:r w:rsidR="009E6EA3">
        <w:t xml:space="preserve"> [3]</w:t>
      </w:r>
      <w:r w:rsidR="0074160F">
        <w:t>.</w:t>
      </w:r>
      <w:r w:rsidR="004E2818">
        <w:t xml:space="preserve"> Despite this, a critical flaw remains</w:t>
      </w:r>
      <w:r w:rsidR="00B50E8F">
        <w:t xml:space="preserve"> with them</w:t>
      </w:r>
      <w:r w:rsidR="004E2818">
        <w:t xml:space="preserve"> and that is the tendency for it to generate inaccurate, or even outright fabricated, content</w:t>
      </w:r>
      <w:r w:rsidR="00B50E8F">
        <w:t xml:space="preserve">. These can be </w:t>
      </w:r>
      <w:r w:rsidR="004E2818">
        <w:t xml:space="preserve">referred to as </w:t>
      </w:r>
      <w:r w:rsidR="004E2818">
        <w:rPr>
          <w:i/>
          <w:iCs/>
        </w:rPr>
        <w:t>hallucinations</w:t>
      </w:r>
      <w:r w:rsidR="004E2818">
        <w:t>.</w:t>
      </w:r>
      <w:r w:rsidR="00B50E8F">
        <w:t xml:space="preserve"> Such factual inconsistencies undermine the user’s trust in the software, which is particularly concerning in applications where factual correctness is essential.</w:t>
      </w:r>
    </w:p>
    <w:p w14:paraId="782400F0" w14:textId="0EE5A738" w:rsidR="008F419B" w:rsidRDefault="002D79FC" w:rsidP="00AF4F30">
      <w:pPr>
        <w:pStyle w:val="BodyText"/>
      </w:pPr>
      <w:r>
        <w:t>This problem stems from the fact that LMMs are trained to generate coherent text, but lack the understanding about the underlying concept that it is generating</w:t>
      </w:r>
      <w:r w:rsidR="00E56D71">
        <w:t xml:space="preserve"> [4]</w:t>
      </w:r>
      <w:r>
        <w:t>. This often results in the generated responses containing outdated knowledge, fabricated references, or statements that is not backed by evidence. Knowing this, the need for frameworks that provide models with factual information during its response generation process has risen.</w:t>
      </w:r>
    </w:p>
    <w:p w14:paraId="2BAFD65C" w14:textId="627913A9" w:rsidR="002D79FC" w:rsidRDefault="003A243B" w:rsidP="00773BD2">
      <w:pPr>
        <w:pStyle w:val="BodyText"/>
      </w:pPr>
      <w:r>
        <w:t>In response to this, Retrieval-Augmented Generation (RAG) has emerged to address these limitations. By providing these generative models with reliable and verifiable information, RAG systems enable chatbots to base their responses on relevant documents, reducing the likelihood of hallucination and improving factual accuracy [5].</w:t>
      </w:r>
      <w:r w:rsidR="004F2EE5">
        <w:t xml:space="preserve"> This realization then increased the need for a system that can </w:t>
      </w:r>
      <w:r w:rsidR="004F2EE5">
        <w:t>seamlessly connect data sources, retrieval engines, and language models.</w:t>
      </w:r>
    </w:p>
    <w:p w14:paraId="05797F4C" w14:textId="71084690" w:rsidR="00773BD2" w:rsidRDefault="00773BD2" w:rsidP="00773BD2">
      <w:pPr>
        <w:pStyle w:val="BodyText"/>
      </w:pPr>
      <w:proofErr w:type="spellStart"/>
      <w:r>
        <w:t>LangChain</w:t>
      </w:r>
      <w:proofErr w:type="spellEnd"/>
      <w:r>
        <w:t xml:space="preserve"> has gained traction as one of the frontrunner frameworks for integrating RAG pipelines with conversational agents. Its modular components for various tasks, like document inclusion and embedding, vector search, and question answering that is backed by factual evidence, simplifies the development of robust chatbot systems. This feature-rich system allows researchers and developers to make flexible pipelines that prevent inaccuracies in generated responses while maintaining the coherency that LLMs were trained for.</w:t>
      </w:r>
    </w:p>
    <w:p w14:paraId="298E250D" w14:textId="5F149B8F" w:rsidR="00773BD2" w:rsidRPr="0016589E" w:rsidRDefault="00773BD2" w:rsidP="00773BD2">
      <w:pPr>
        <w:pStyle w:val="BodyText"/>
      </w:pPr>
      <w:r>
        <w:t xml:space="preserve">This paper aims to analyze the problem of inaccuracies in AI chatbots, examine how RAG can provide a structured solution to mitigate said issues, and demonstrate how </w:t>
      </w:r>
      <w:proofErr w:type="spellStart"/>
      <w:r>
        <w:t>Langchain</w:t>
      </w:r>
      <w:proofErr w:type="spellEnd"/>
      <w:r>
        <w:t xml:space="preserve"> can be used as a tool for building effective RAG-based chatbot systems.</w:t>
      </w:r>
    </w:p>
    <w:p w14:paraId="1BB860A9" w14:textId="65026B4B" w:rsidR="009303D9" w:rsidRPr="006B6B66" w:rsidRDefault="00A034A8" w:rsidP="006B6B66">
      <w:pPr>
        <w:pStyle w:val="Heading1"/>
      </w:pPr>
      <w:r>
        <w:t>Inaccuracies in AI Chatbots</w:t>
      </w:r>
    </w:p>
    <w:p w14:paraId="13DF8266" w14:textId="77777777" w:rsidR="003F5372" w:rsidRDefault="004C34B4" w:rsidP="00E7596C">
      <w:pPr>
        <w:pStyle w:val="BodyText"/>
      </w:pPr>
      <w:r>
        <w:t xml:space="preserve">While chatbots have been trained to be fluent in speech and versatile in its knowledge, they are also prone to </w:t>
      </w:r>
      <w:r>
        <w:rPr>
          <w:i/>
          <w:iCs/>
        </w:rPr>
        <w:t>hallucinate</w:t>
      </w:r>
      <w:r>
        <w:t>, generating inaccurate, misleading, or fabricated responses. In high-stakes domains like healthcare, law, or education, these claims can often lead to serious consequences. By understanding the nature as to why these happens lets us address the source of the problem at its root and improve the reliability of LLMs. Several studies have examined these scenarios, looking through and figuring out how reliable and factually consistent these chatbot outputs are.</w:t>
      </w:r>
    </w:p>
    <w:p w14:paraId="1D87F11D" w14:textId="5446AEF9" w:rsidR="00E92FE1" w:rsidRDefault="00E92FE1" w:rsidP="00E7596C">
      <w:pPr>
        <w:pStyle w:val="BodyText"/>
      </w:pPr>
      <w:r>
        <w:t>A study organized the limitations of AI chatbots into six main categories. These are intelligence and understanding related limitations, accuracy and credibility related limitations, ethics and regulations related limitations, accountability, transparency, and consistency related limitations, design, coding , and training related limitations, and human, machine, and vendor related limitations. The most relevant to this study is the limitations of LLMs on accuracy and credibility, where the</w:t>
      </w:r>
      <w:r w:rsidR="005C64F9">
        <w:t xml:space="preserve"> study listed lack of factual accuracy in information, lack of accuracy in solving mathematical questions, and hallucination / misinformation as the main limitations [6]. </w:t>
      </w:r>
    </w:p>
    <w:p w14:paraId="3B5A29CA" w14:textId="17291143" w:rsidR="009303D9" w:rsidRDefault="005B1CC9" w:rsidP="00E7596C">
      <w:pPr>
        <w:pStyle w:val="BodyText"/>
      </w:pPr>
      <w:r>
        <w:t>Reference [</w:t>
      </w:r>
      <w:r w:rsidR="00485A3F">
        <w:t>7</w:t>
      </w:r>
      <w:r>
        <w:t xml:space="preserve">] </w:t>
      </w:r>
      <w:r w:rsidR="00510DF7">
        <w:t>assessed</w:t>
      </w:r>
      <w:r>
        <w:t xml:space="preserve"> the performance of ChatGPT and Gemini, which was then called Bard, in replicating the results of human-conducted systematic review</w:t>
      </w:r>
      <w:r w:rsidR="00510DF7">
        <w:t>s pertaining to shoulder rotator cuff pathology. Observations on the models’ recall, precision, and F</w:t>
      </w:r>
      <w:r w:rsidR="00510DF7">
        <w:rPr>
          <w:vertAlign w:val="subscript"/>
        </w:rPr>
        <w:t>1</w:t>
      </w:r>
      <w:r w:rsidR="00510DF7">
        <w:t xml:space="preserve">-score showed low performance, with precision rates ranging from 0% to 13.4%, and recall rates from 13.4% to a model failing to retrieve any relevant papers for the study. Hallucination rates, or the rate at which the </w:t>
      </w:r>
      <w:r w:rsidR="00510DF7">
        <w:lastRenderedPageBreak/>
        <w:t xml:space="preserve">model made up </w:t>
      </w:r>
      <w:r w:rsidR="00510DF7">
        <w:rPr>
          <w:i/>
          <w:iCs/>
        </w:rPr>
        <w:t>imaginary</w:t>
      </w:r>
      <w:r w:rsidR="00510DF7">
        <w:t xml:space="preserve"> studies for the systematic review, scored from 39.6% to 91.4%. The study concluded with LLMs not being recommended as the primary or exclusive tool for conducting systematic reviews, recommending that references generated by such models should undergo validation by researchers before they are utilized in their studies. This study highlights the fact that while chatbots can be an easy-to-use tool, its results should still be scrutinized for factual consistency and accuracy.</w:t>
      </w:r>
    </w:p>
    <w:p w14:paraId="4490AE7B" w14:textId="3836BE92" w:rsidR="00375FB6" w:rsidRPr="00510DF7" w:rsidRDefault="003A419B" w:rsidP="00EB718A">
      <w:pPr>
        <w:pStyle w:val="BodyText"/>
        <w:ind w:firstLine="0"/>
      </w:pPr>
      <w:r>
        <w:tab/>
        <w:t>While AI chatbots have been observed to be problematic</w:t>
      </w:r>
      <w:r w:rsidR="00981CA0">
        <w:t>, there have been proposed and experimented solutions that attempts to alleviate these problems in LLMs. One such study attempted multiple</w:t>
      </w:r>
      <w:r w:rsidR="00466957">
        <w:t xml:space="preserve"> approaches, like collecting and analyzing feedback from users, adjusting the algorithms that govern the innerworkings of a model, and integrating direct human participation in the training process of the model [8]. It also list other possible ways </w:t>
      </w:r>
      <w:r w:rsidR="007D3B82">
        <w:t xml:space="preserve">to improve an LLM’s </w:t>
      </w:r>
      <w:r w:rsidR="00155F76">
        <w:t>correctness</w:t>
      </w:r>
      <w:r w:rsidR="007D3B82">
        <w:t>.</w:t>
      </w:r>
      <w:r w:rsidR="00155F76">
        <w:t xml:space="preserve"> This study shines a light on the fact AI chatbots can be improved to be more useful, especially in the field of research or any domain that prioritizes factual accuracy</w:t>
      </w:r>
      <w:r w:rsidR="00375FB6">
        <w:t>.</w:t>
      </w:r>
    </w:p>
    <w:p w14:paraId="0D02099F" w14:textId="2CFDBDA1" w:rsidR="009303D9" w:rsidRDefault="00A034A8" w:rsidP="006B6B66">
      <w:pPr>
        <w:pStyle w:val="Heading1"/>
      </w:pPr>
      <w:r>
        <w:t>Retrieval-Augmented Generation as a Solution</w:t>
      </w:r>
    </w:p>
    <w:p w14:paraId="544BA864" w14:textId="01268659" w:rsidR="0016589E" w:rsidRDefault="00A36FB5" w:rsidP="00A36FB5">
      <w:pPr>
        <w:pStyle w:val="BodyText"/>
      </w:pPr>
      <w:r>
        <w:t>Retrieval-Augmented Generation has been developed to be a promising approach to attempt to address the problem of model hallucination. Compared to the early LLMs that rely on their pre-trained knowledge to formulate a response, RAG includes an information retrieval mechanism that fetches relevant information from external sources during a model’s response generation process. By basing the responses in concrete documents, RAG manages to reduce the risk of factual inaccuracies and allow for greater transparency with the inclusion of source references on the claims that the model makes. With RAG, chatbots have started to be fluent in human speech while being reliable and verifiable.</w:t>
      </w:r>
    </w:p>
    <w:p w14:paraId="2E9B5F1E" w14:textId="2041E0B2" w:rsidR="00882641" w:rsidRDefault="00882641" w:rsidP="00A36FB5">
      <w:pPr>
        <w:pStyle w:val="BodyText"/>
      </w:pPr>
      <w:r>
        <w:t xml:space="preserve">A study was done that integrated a BERT model with RAG for retrieval of literature specific to a certain disease. Specifically, a </w:t>
      </w:r>
      <w:proofErr w:type="spellStart"/>
      <w:r>
        <w:t>RoBERTa</w:t>
      </w:r>
      <w:proofErr w:type="spellEnd"/>
      <w:r>
        <w:t xml:space="preserve"> model was the base model for embedding generation, with a Mistral-7B language model for question answering. The retrieval component that was used was enhanced by the Amazon OpenSearch Service. This framework aims to serve as a blueprint for the development of similar systems, allowing the rapid retrieval of information for specific diseases. This study proved that the integration of RAG on chatbot applications has already allowed for LLMs to be used in niche knowledge search.</w:t>
      </w:r>
    </w:p>
    <w:p w14:paraId="69FA913E" w14:textId="366E35AC" w:rsidR="00882641" w:rsidRDefault="00D23263" w:rsidP="00F037E6">
      <w:pPr>
        <w:pStyle w:val="BodyText"/>
      </w:pPr>
      <w:r>
        <w:t xml:space="preserve">This shows that RAG is an effective means for chatbots to improve their performance. </w:t>
      </w:r>
      <w:r w:rsidR="00F65635">
        <w:t>The introduction of this framework has introduced means for chatbots to be anchored in authoritative external documents, reducing hallucinations and improving trustworthiness. Without this support, LLMs have been prone to mislead or misinform users, which can degrade the trust that should be formed between chatbots applications and its users.</w:t>
      </w:r>
    </w:p>
    <w:p w14:paraId="56D1A91E" w14:textId="6EDC1506" w:rsidR="00A034A8" w:rsidRDefault="00A034A8" w:rsidP="00A034A8">
      <w:pPr>
        <w:pStyle w:val="Heading1"/>
      </w:pPr>
      <w:r>
        <w:t>Langchain as a Tool to Build RAG Systems</w:t>
      </w:r>
    </w:p>
    <w:p w14:paraId="489F0757" w14:textId="588CDEB2" w:rsidR="00F037E6" w:rsidRDefault="00F037E6" w:rsidP="00F037E6">
      <w:pPr>
        <w:pStyle w:val="BodyText"/>
        <w:ind w:firstLine="0"/>
      </w:pPr>
      <w:r>
        <w:tab/>
      </w:r>
      <w:proofErr w:type="spellStart"/>
      <w:r>
        <w:t>LangChain</w:t>
      </w:r>
      <w:proofErr w:type="spellEnd"/>
      <w:r>
        <w:t xml:space="preserve"> is an open-source model that helps simplify the creation of applications that combine large language models with external data sources. In contrast to applying LLMs directly, </w:t>
      </w:r>
      <w:proofErr w:type="spellStart"/>
      <w:r>
        <w:t>LangChain</w:t>
      </w:r>
      <w:proofErr w:type="spellEnd"/>
      <w:r>
        <w:t xml:space="preserve"> offers a modular architecture where developers can interoperate models with structured databases, APIs and document repositories to get more context-aware and accurate responses. Its ecosystem is based on chains, or </w:t>
      </w:r>
      <w:r>
        <w:t xml:space="preserve">patterns of operations, like retrieval, reasoning, and generation, and thus it is especially well adapted to building Retrieval-Augmented Generation (RAG) pipelines. </w:t>
      </w:r>
      <w:proofErr w:type="spellStart"/>
      <w:r>
        <w:t>LangChain</w:t>
      </w:r>
      <w:proofErr w:type="spellEnd"/>
      <w:r>
        <w:t xml:space="preserve"> helps to simplify the process of developing trustworthy AI apps, as it provides standardized memory management tools, prompt engineering solutions, and data integration tools.</w:t>
      </w:r>
    </w:p>
    <w:p w14:paraId="70533327" w14:textId="659F0C78" w:rsidR="00F037E6" w:rsidRDefault="00F037E6" w:rsidP="00F037E6">
      <w:pPr>
        <w:pStyle w:val="BodyText"/>
      </w:pPr>
      <w:proofErr w:type="spellStart"/>
      <w:r>
        <w:t>LangChain</w:t>
      </w:r>
      <w:proofErr w:type="spellEnd"/>
      <w:r>
        <w:t xml:space="preserve"> is key in the framework of RAG, as it offers inbuilt document-retrieval, document-indexing and document-embedding management elements. The vector databases themselves, like Pinecone, Weaviate, or FAISS, can be connected by developers so as to be used as the retrieval backbone of grounding the responses of the grounding model in authoritative sources. The abstraction layers of </w:t>
      </w:r>
      <w:proofErr w:type="spellStart"/>
      <w:r>
        <w:t>LangChain</w:t>
      </w:r>
      <w:proofErr w:type="spellEnd"/>
      <w:r>
        <w:t xml:space="preserve"> enable flexible orchestration, with queries being handled by initially interpreting the query by retrievers, which determine which documents are relevant, and give it to the LLM to generate a response. This ensures that chatbots not only produce fluent outputs, but also they are backed by verifiable knowledge, which is the problem of hallucination that is evident in base LLMs.</w:t>
      </w:r>
    </w:p>
    <w:p w14:paraId="4F0A0FCC" w14:textId="21AE4A89" w:rsidR="008201F5" w:rsidRPr="008201F5" w:rsidRDefault="00F037E6" w:rsidP="00F037E6">
      <w:pPr>
        <w:pStyle w:val="BodyText"/>
        <w:ind w:firstLine="0"/>
      </w:pPr>
      <w:r>
        <w:tab/>
      </w:r>
      <w:proofErr w:type="spellStart"/>
      <w:r>
        <w:t>LangChain</w:t>
      </w:r>
      <w:proofErr w:type="spellEnd"/>
      <w:r>
        <w:t xml:space="preserve"> has become one of the most popular frameworks to develop RAG systems, especially in the healthcare, financial, and legal technology sectors, due to its flexibility. Its modularity enables researchers and practitioners to quickly develop applications, and its ecosystem, which is community-driven, offers integrations with a broad variety of tools to use in deployment and monitoring. Notably, </w:t>
      </w:r>
      <w:proofErr w:type="spellStart"/>
      <w:r>
        <w:t>LangChain</w:t>
      </w:r>
      <w:proofErr w:type="spellEnd"/>
      <w:r>
        <w:t xml:space="preserve"> provides transparency as developers can track the way an answer was produced and the documents used as inputs. Not only does this feature enhance system trustworthiness, it is also easier to audit the responses in critical applications. </w:t>
      </w:r>
      <w:proofErr w:type="spellStart"/>
      <w:r>
        <w:t>LangChain</w:t>
      </w:r>
      <w:proofErr w:type="spellEnd"/>
      <w:r>
        <w:t>, therefore, is a viable and useful solution to operationalizing RAG by filling the gap between state-of-the-art language models and the reality of factual accuracy in the real-life AI systems.</w:t>
      </w:r>
    </w:p>
    <w:p w14:paraId="29D29E09" w14:textId="557F1A2C" w:rsidR="0016589E" w:rsidRDefault="0016589E" w:rsidP="0016589E">
      <w:pPr>
        <w:pStyle w:val="Heading1"/>
      </w:pPr>
      <w:r>
        <w:t>Conclusion</w:t>
      </w:r>
    </w:p>
    <w:p w14:paraId="7AE76131" w14:textId="40EAF3A9" w:rsidR="008201F5" w:rsidRPr="008201F5" w:rsidRDefault="00076A4B" w:rsidP="008201F5">
      <w:pPr>
        <w:pStyle w:val="BodyText"/>
      </w:pPr>
      <w:r w:rsidRPr="00076A4B">
        <w:t xml:space="preserve">The emergence of AI chatbots has brought to focus the potential and constraints of AI chatbots. Although these systems are shown to be highly fluent and flexible, it is their propensity to produce misplaced or fabricated information that reduces their efficiency in areas where such information is highly needed. This paper discussed the way Retrieval-Augmented Generation (RAG) can directly solve this problem by basing chatbot responses on authoritative and verifiable external sources, which will decrease hallucination and enhance factual accuracy. In addition, it investigated how </w:t>
      </w:r>
      <w:proofErr w:type="spellStart"/>
      <w:r w:rsidRPr="00076A4B">
        <w:t>LangChain</w:t>
      </w:r>
      <w:proofErr w:type="spellEnd"/>
      <w:r w:rsidRPr="00076A4B">
        <w:t xml:space="preserve"> offers a realistic framework of running the RAG systems, which offers modular retrieval, embedding, and coordinating tools to facilitate the creation of trustful applications. With the integration of the capabilities of RAG and </w:t>
      </w:r>
      <w:proofErr w:type="spellStart"/>
      <w:r w:rsidRPr="00076A4B">
        <w:t>LangChain</w:t>
      </w:r>
      <w:proofErr w:type="spellEnd"/>
      <w:r w:rsidRPr="00076A4B">
        <w:t>, developers and researchers can create chatbots that do not only keep the flow of conversation but also align the information presented in them. These systems can be further developed in the future with the help of more sophisticated verification procedures, specialized knowledge bases, and conversational AI will gain more reliability in practical applications.</w:t>
      </w:r>
    </w:p>
    <w:p w14:paraId="280090B1" w14:textId="5BEF7766" w:rsidR="00A034A8" w:rsidRPr="00A034A8" w:rsidRDefault="00A034A8" w:rsidP="00A034A8">
      <w:pPr>
        <w:pStyle w:val="Heading5"/>
      </w:pPr>
      <w:r>
        <w:t>References</w:t>
      </w:r>
    </w:p>
    <w:p w14:paraId="048D1173" w14:textId="3537CD06" w:rsidR="009303D9" w:rsidRDefault="00BA7185" w:rsidP="0004781E">
      <w:pPr>
        <w:pStyle w:val="references"/>
        <w:ind w:left="354" w:hanging="354"/>
      </w:pPr>
      <w:r w:rsidRPr="00BA7185">
        <w:t>E. Stoilova, “AI chatbots as a customer service and support tool”, RJ, vol. 2, p. 21, Dec. 2021.</w:t>
      </w:r>
    </w:p>
    <w:p w14:paraId="4470D253" w14:textId="641E7DE1" w:rsidR="0074160F" w:rsidRDefault="0074160F" w:rsidP="0004781E">
      <w:pPr>
        <w:pStyle w:val="references"/>
        <w:ind w:left="354" w:hanging="354"/>
      </w:pPr>
      <w:r w:rsidRPr="0074160F">
        <w:lastRenderedPageBreak/>
        <w:t>L. Labadze, M. Grigolia, and L. Machaidze, “Role of AI Chatbots in education: Systematic literature review,” International Journal of Educational Technology in Higher Education, vol. 20, no. 1, Oct. 2023. doi:10.1186/s41239-023-00426-1</w:t>
      </w:r>
    </w:p>
    <w:p w14:paraId="79260027" w14:textId="73252FB7" w:rsidR="0074160F" w:rsidRDefault="0074160F" w:rsidP="0004781E">
      <w:pPr>
        <w:pStyle w:val="references"/>
        <w:ind w:left="354" w:hanging="354"/>
      </w:pPr>
      <w:r w:rsidRPr="0074160F">
        <w:t>I. Altamimi, A. Altamimi, A. S. Alhumimidi, A. Altamimi, and M.-H. Temsah, “Artificial Intelligence (AI) Chatbots in medicine: A supplement, not a substitute,” Cureus, Jun. 2023. doi:10.7759/cureus.40922</w:t>
      </w:r>
    </w:p>
    <w:p w14:paraId="7920D382" w14:textId="52389E87" w:rsidR="00F072F3" w:rsidRDefault="00F072F3" w:rsidP="0004781E">
      <w:pPr>
        <w:pStyle w:val="references"/>
        <w:ind w:left="354" w:hanging="354"/>
      </w:pPr>
      <w:r w:rsidRPr="00F072F3">
        <w:t>M. Mitchell and D. C. Krakauer, “The debate over understanding in ai’s large language models,” Proceedings of the National Academy of Sciences, vol. 120, no. 13, Mar. 2023. doi:10.1073/pnas.2215907120</w:t>
      </w:r>
    </w:p>
    <w:p w14:paraId="7C948EF9" w14:textId="62BAA698" w:rsidR="003A243B" w:rsidRDefault="003A243B" w:rsidP="003A243B">
      <w:pPr>
        <w:pStyle w:val="references"/>
      </w:pPr>
      <w:r>
        <w:t>P. Lewis et al., ‘Retrieval-Augmented Generation for Knowledge-Intensive NLP Tasks’, in Advances in Neural Information Processing Systems, 2020, vol. 33, pp. 9459–9474.</w:t>
      </w:r>
    </w:p>
    <w:p w14:paraId="62F1EA6A" w14:textId="084BB1B2" w:rsidR="00485A3F" w:rsidRDefault="00485A3F" w:rsidP="003A243B">
      <w:pPr>
        <w:pStyle w:val="references"/>
      </w:pPr>
      <w:r w:rsidRPr="00485A3F">
        <w:t>D. Naik, I. Naik, and N. Naik, “Imperfectly perfect AI chatbots: Limitations of Generative Ai, large language models and large multimodal models,” Lecture Notes in Networks and Systems, pp. 43–66, 2024. doi:10.1007/978-3-031-74443-3_3</w:t>
      </w:r>
    </w:p>
    <w:p w14:paraId="256CDD0B" w14:textId="61FE8110" w:rsidR="003F5372" w:rsidRDefault="003F5372" w:rsidP="003F5372">
      <w:pPr>
        <w:pStyle w:val="references"/>
      </w:pPr>
      <w:r>
        <w:t>M. Chelli et al., ‘Hallucination Rates and Reference Accuracy of ChatGPT and Bard for Systematic Reviews: Comparative Analysis’, J Med Internet Res, vol. 26, p. e53164, May 2024.</w:t>
      </w:r>
    </w:p>
    <w:p w14:paraId="33B447A7" w14:textId="2609EC2A" w:rsidR="003A419B" w:rsidRDefault="003A419B" w:rsidP="003F5372">
      <w:pPr>
        <w:pStyle w:val="references"/>
      </w:pPr>
      <w:r w:rsidRPr="003A419B">
        <w:t>S. Izadi and M. Forouzanfar, ‘Error Correction and Adaptation in Conversational AI: A Review of Techniques and Applications in Chatbots’, AI, vol. 5, no. 2, pp. 803–841, 2024.</w:t>
      </w:r>
    </w:p>
    <w:p w14:paraId="2214F71C" w14:textId="48EA92FE" w:rsidR="00882641" w:rsidRDefault="00882641" w:rsidP="003F5372">
      <w:pPr>
        <w:pStyle w:val="references"/>
      </w:pPr>
      <w:r w:rsidRPr="00882641">
        <w:t>M. A. Quidwai and A. Lagana, A rag chatbot for precision medicine of multiple myeloma, Mar. 2024. doi:10.1101/2024.03.14.24304293</w:t>
      </w:r>
    </w:p>
    <w:p w14:paraId="32E317D5" w14:textId="77777777" w:rsidR="009303D9" w:rsidRDefault="009303D9" w:rsidP="00836367">
      <w:pPr>
        <w:pStyle w:val="references"/>
        <w:numPr>
          <w:ilvl w:val="0"/>
          <w:numId w:val="0"/>
        </w:numPr>
        <w:ind w:left="360" w:hanging="360"/>
      </w:pPr>
    </w:p>
    <w:p w14:paraId="4D1622EA" w14:textId="391A6B33"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546515C" w14:textId="6F2D921C"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00F1" w14:textId="77777777" w:rsidR="00E13A5A" w:rsidRDefault="00E13A5A" w:rsidP="001A3B3D">
      <w:r>
        <w:separator/>
      </w:r>
    </w:p>
  </w:endnote>
  <w:endnote w:type="continuationSeparator" w:id="0">
    <w:p w14:paraId="124B81C3" w14:textId="77777777" w:rsidR="00E13A5A" w:rsidRDefault="00E13A5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F17B"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CB95" w14:textId="77777777" w:rsidR="00E13A5A" w:rsidRDefault="00E13A5A" w:rsidP="001A3B3D">
      <w:r>
        <w:separator/>
      </w:r>
    </w:p>
  </w:footnote>
  <w:footnote w:type="continuationSeparator" w:id="0">
    <w:p w14:paraId="297C207D" w14:textId="77777777" w:rsidR="00E13A5A" w:rsidRDefault="00E13A5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07968799">
    <w:abstractNumId w:val="14"/>
  </w:num>
  <w:num w:numId="2" w16cid:durableId="796991574">
    <w:abstractNumId w:val="19"/>
  </w:num>
  <w:num w:numId="3" w16cid:durableId="1280527465">
    <w:abstractNumId w:val="13"/>
  </w:num>
  <w:num w:numId="4" w16cid:durableId="789057182">
    <w:abstractNumId w:val="16"/>
  </w:num>
  <w:num w:numId="5" w16cid:durableId="1753352568">
    <w:abstractNumId w:val="16"/>
  </w:num>
  <w:num w:numId="6" w16cid:durableId="1847476948">
    <w:abstractNumId w:val="16"/>
  </w:num>
  <w:num w:numId="7" w16cid:durableId="66266751">
    <w:abstractNumId w:val="16"/>
  </w:num>
  <w:num w:numId="8" w16cid:durableId="94903051">
    <w:abstractNumId w:val="18"/>
  </w:num>
  <w:num w:numId="9" w16cid:durableId="629020414">
    <w:abstractNumId w:val="20"/>
  </w:num>
  <w:num w:numId="10" w16cid:durableId="1366637910">
    <w:abstractNumId w:val="15"/>
  </w:num>
  <w:num w:numId="11" w16cid:durableId="1606578002">
    <w:abstractNumId w:val="12"/>
  </w:num>
  <w:num w:numId="12" w16cid:durableId="1596673229">
    <w:abstractNumId w:val="11"/>
  </w:num>
  <w:num w:numId="13" w16cid:durableId="233247824">
    <w:abstractNumId w:val="0"/>
  </w:num>
  <w:num w:numId="14" w16cid:durableId="1788042860">
    <w:abstractNumId w:val="10"/>
  </w:num>
  <w:num w:numId="15" w16cid:durableId="698505868">
    <w:abstractNumId w:val="8"/>
  </w:num>
  <w:num w:numId="16" w16cid:durableId="2021617856">
    <w:abstractNumId w:val="7"/>
  </w:num>
  <w:num w:numId="17" w16cid:durableId="859899056">
    <w:abstractNumId w:val="6"/>
  </w:num>
  <w:num w:numId="18" w16cid:durableId="305820817">
    <w:abstractNumId w:val="5"/>
  </w:num>
  <w:num w:numId="19" w16cid:durableId="804859653">
    <w:abstractNumId w:val="9"/>
  </w:num>
  <w:num w:numId="20" w16cid:durableId="119805995">
    <w:abstractNumId w:val="4"/>
  </w:num>
  <w:num w:numId="21" w16cid:durableId="1449083741">
    <w:abstractNumId w:val="3"/>
  </w:num>
  <w:num w:numId="22" w16cid:durableId="422184937">
    <w:abstractNumId w:val="2"/>
  </w:num>
  <w:num w:numId="23" w16cid:durableId="391582451">
    <w:abstractNumId w:val="1"/>
  </w:num>
  <w:num w:numId="24" w16cid:durableId="708798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22514"/>
    <w:rsid w:val="0004781E"/>
    <w:rsid w:val="00052852"/>
    <w:rsid w:val="00076A4B"/>
    <w:rsid w:val="0008758A"/>
    <w:rsid w:val="000C1E68"/>
    <w:rsid w:val="00155F76"/>
    <w:rsid w:val="0016589E"/>
    <w:rsid w:val="001A2EFD"/>
    <w:rsid w:val="001A3B3D"/>
    <w:rsid w:val="001A7A64"/>
    <w:rsid w:val="001B0CDD"/>
    <w:rsid w:val="001B67DC"/>
    <w:rsid w:val="002254A9"/>
    <w:rsid w:val="00233D97"/>
    <w:rsid w:val="002347A2"/>
    <w:rsid w:val="002433C3"/>
    <w:rsid w:val="002850E3"/>
    <w:rsid w:val="00291202"/>
    <w:rsid w:val="002D79FC"/>
    <w:rsid w:val="002F7696"/>
    <w:rsid w:val="00310E5D"/>
    <w:rsid w:val="00354FCF"/>
    <w:rsid w:val="00375FB6"/>
    <w:rsid w:val="00397CD4"/>
    <w:rsid w:val="003A19E2"/>
    <w:rsid w:val="003A243B"/>
    <w:rsid w:val="003A419B"/>
    <w:rsid w:val="003B4E04"/>
    <w:rsid w:val="003E64E2"/>
    <w:rsid w:val="003F5372"/>
    <w:rsid w:val="003F5A08"/>
    <w:rsid w:val="00411406"/>
    <w:rsid w:val="004155B4"/>
    <w:rsid w:val="00420716"/>
    <w:rsid w:val="004325FB"/>
    <w:rsid w:val="004432BA"/>
    <w:rsid w:val="0044407E"/>
    <w:rsid w:val="00447BB9"/>
    <w:rsid w:val="0046031D"/>
    <w:rsid w:val="00466957"/>
    <w:rsid w:val="00485A3F"/>
    <w:rsid w:val="00494FCF"/>
    <w:rsid w:val="004C34B4"/>
    <w:rsid w:val="004D72B5"/>
    <w:rsid w:val="004E2818"/>
    <w:rsid w:val="004F2EE5"/>
    <w:rsid w:val="00510DF7"/>
    <w:rsid w:val="00551B7F"/>
    <w:rsid w:val="0056610F"/>
    <w:rsid w:val="00570824"/>
    <w:rsid w:val="00575BCA"/>
    <w:rsid w:val="005B0344"/>
    <w:rsid w:val="005B1CC9"/>
    <w:rsid w:val="005B520E"/>
    <w:rsid w:val="005C64F9"/>
    <w:rsid w:val="005E2800"/>
    <w:rsid w:val="005F16C0"/>
    <w:rsid w:val="00605825"/>
    <w:rsid w:val="00645D22"/>
    <w:rsid w:val="00651A08"/>
    <w:rsid w:val="00654204"/>
    <w:rsid w:val="00670434"/>
    <w:rsid w:val="006B6B66"/>
    <w:rsid w:val="006F6D3D"/>
    <w:rsid w:val="006F7094"/>
    <w:rsid w:val="00703DBE"/>
    <w:rsid w:val="00715BEA"/>
    <w:rsid w:val="00740EEA"/>
    <w:rsid w:val="0074160F"/>
    <w:rsid w:val="00766A7A"/>
    <w:rsid w:val="00773BD2"/>
    <w:rsid w:val="00783E36"/>
    <w:rsid w:val="00794804"/>
    <w:rsid w:val="007B33F1"/>
    <w:rsid w:val="007B6DDA"/>
    <w:rsid w:val="007C0308"/>
    <w:rsid w:val="007C2FF2"/>
    <w:rsid w:val="007D3B82"/>
    <w:rsid w:val="007D6232"/>
    <w:rsid w:val="007F1F99"/>
    <w:rsid w:val="007F768F"/>
    <w:rsid w:val="0080791D"/>
    <w:rsid w:val="008201F5"/>
    <w:rsid w:val="00836367"/>
    <w:rsid w:val="00840B48"/>
    <w:rsid w:val="00873603"/>
    <w:rsid w:val="00882641"/>
    <w:rsid w:val="008A2C7D"/>
    <w:rsid w:val="008C4B23"/>
    <w:rsid w:val="008F419B"/>
    <w:rsid w:val="008F6E2C"/>
    <w:rsid w:val="009149FC"/>
    <w:rsid w:val="009303D9"/>
    <w:rsid w:val="00933C64"/>
    <w:rsid w:val="00972203"/>
    <w:rsid w:val="00981CA0"/>
    <w:rsid w:val="009955EF"/>
    <w:rsid w:val="009B06F3"/>
    <w:rsid w:val="009E6EA3"/>
    <w:rsid w:val="009F1D79"/>
    <w:rsid w:val="009F1E77"/>
    <w:rsid w:val="00A034A8"/>
    <w:rsid w:val="00A059B3"/>
    <w:rsid w:val="00A21852"/>
    <w:rsid w:val="00A36FB5"/>
    <w:rsid w:val="00A4345E"/>
    <w:rsid w:val="00AE3409"/>
    <w:rsid w:val="00AF4F30"/>
    <w:rsid w:val="00B11A60"/>
    <w:rsid w:val="00B22613"/>
    <w:rsid w:val="00B50E8F"/>
    <w:rsid w:val="00B768D1"/>
    <w:rsid w:val="00BA1025"/>
    <w:rsid w:val="00BA7185"/>
    <w:rsid w:val="00BB3CD9"/>
    <w:rsid w:val="00BC3420"/>
    <w:rsid w:val="00BD670B"/>
    <w:rsid w:val="00BE7D3C"/>
    <w:rsid w:val="00BF5FF6"/>
    <w:rsid w:val="00C01571"/>
    <w:rsid w:val="00C0207F"/>
    <w:rsid w:val="00C0282C"/>
    <w:rsid w:val="00C16117"/>
    <w:rsid w:val="00C3075A"/>
    <w:rsid w:val="00C6369E"/>
    <w:rsid w:val="00C919A4"/>
    <w:rsid w:val="00CA4392"/>
    <w:rsid w:val="00CC393F"/>
    <w:rsid w:val="00CE17CD"/>
    <w:rsid w:val="00D15F2A"/>
    <w:rsid w:val="00D2176E"/>
    <w:rsid w:val="00D23263"/>
    <w:rsid w:val="00D25326"/>
    <w:rsid w:val="00D3520F"/>
    <w:rsid w:val="00D632BE"/>
    <w:rsid w:val="00D72D06"/>
    <w:rsid w:val="00D7522C"/>
    <w:rsid w:val="00D7536F"/>
    <w:rsid w:val="00D76668"/>
    <w:rsid w:val="00E07383"/>
    <w:rsid w:val="00E13A5A"/>
    <w:rsid w:val="00E165BC"/>
    <w:rsid w:val="00E56D71"/>
    <w:rsid w:val="00E61E12"/>
    <w:rsid w:val="00E7596C"/>
    <w:rsid w:val="00E878F2"/>
    <w:rsid w:val="00E92FE1"/>
    <w:rsid w:val="00E97CF7"/>
    <w:rsid w:val="00EB718A"/>
    <w:rsid w:val="00ED0149"/>
    <w:rsid w:val="00EF7DE3"/>
    <w:rsid w:val="00F03103"/>
    <w:rsid w:val="00F037E6"/>
    <w:rsid w:val="00F072F3"/>
    <w:rsid w:val="00F271DE"/>
    <w:rsid w:val="00F627DA"/>
    <w:rsid w:val="00F65635"/>
    <w:rsid w:val="00F7288F"/>
    <w:rsid w:val="00F847A6"/>
    <w:rsid w:val="00F9287D"/>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5222B"/>
  <w15:chartTrackingRefBased/>
  <w15:docId w15:val="{B360EB58-EDFA-401A-856C-6CCFB097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6E0AD8AB93B4FBC95E5AFF2B823EC" ma:contentTypeVersion="10" ma:contentTypeDescription="Create a new document." ma:contentTypeScope="" ma:versionID="4cb002dec7df845156af627b78fa3301">
  <xsd:schema xmlns:xsd="http://www.w3.org/2001/XMLSchema" xmlns:xs="http://www.w3.org/2001/XMLSchema" xmlns:p="http://schemas.microsoft.com/office/2006/metadata/properties" xmlns:ns2="1e843a5c-388b-40c7-b5c2-0cb1335beb9f" xmlns:ns3="85cf6750-fa67-4ddf-907d-94fc8e3b3ddb" targetNamespace="http://schemas.microsoft.com/office/2006/metadata/properties" ma:root="true" ma:fieldsID="39f56c7c2d499e72f0aff5ac302582d8" ns2:_="" ns3:_="">
    <xsd:import namespace="1e843a5c-388b-40c7-b5c2-0cb1335beb9f"/>
    <xsd:import namespace="85cf6750-fa67-4ddf-907d-94fc8e3b3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3a5c-388b-40c7-b5c2-0cb1335be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c3850-1993-4f1b-9b4f-d31e9e6f4f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f6750-fa67-4ddf-907d-94fc8e3b3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fa583-1b9b-4540-8e6c-cea6b43bfba4}" ma:internalName="TaxCatchAll" ma:showField="CatchAllData" ma:web="85cf6750-fa67-4ddf-907d-94fc8e3b3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E1803-DD7B-4854-BC68-601D4B62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3a5c-388b-40c7-b5c2-0cb1335beb9f"/>
    <ds:schemaRef ds:uri="85cf6750-fa67-4ddf-907d-94fc8e3b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customXml/itemProps3.xml><?xml version="1.0" encoding="utf-8"?>
<ds:datastoreItem xmlns:ds="http://schemas.openxmlformats.org/officeDocument/2006/customXml" ds:itemID="{B8F2DB5A-25B5-4DB6-A5DC-585825CD1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Charles Aaron</cp:lastModifiedBy>
  <cp:revision>66</cp:revision>
  <dcterms:created xsi:type="dcterms:W3CDTF">2025-10-02T12:10:00Z</dcterms:created>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